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94B6D2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11"/>
        <w:gridCol w:w="3723"/>
      </w:tblGrid>
      <w:tr w:rsidR="00EC0073" w14:paraId="7BF9168C" w14:textId="77777777" w:rsidTr="00703F60">
        <w:trPr>
          <w:trHeight w:hRule="exact" w:val="13310"/>
          <w:tblHeader/>
        </w:trPr>
        <w:tc>
          <w:tcPr>
            <w:tcW w:w="6503" w:type="dxa"/>
            <w:tcBorders>
              <w:right w:val="thickThinSmallGap" w:sz="36" w:space="0" w:color="143C94"/>
            </w:tcBorders>
            <w:tcMar>
              <w:top w:w="360" w:type="dxa"/>
              <w:left w:w="72" w:type="dxa"/>
              <w:right w:w="576" w:type="dxa"/>
            </w:tcMar>
          </w:tcPr>
          <w:p w14:paraId="09A9B989" w14:textId="055B6107" w:rsidR="00FA5206" w:rsidRPr="00E26FD9" w:rsidRDefault="00703F60" w:rsidP="001029C3">
            <w:pPr>
              <w:pStyle w:val="Title"/>
              <w:ind w:left="-72"/>
              <w:jc w:val="center"/>
              <w:rPr>
                <w:rFonts w:ascii="Baskerville Old Face" w:hAnsi="Baskerville Old Face"/>
                <w:sz w:val="52"/>
              </w:rPr>
            </w:pPr>
            <w:r>
              <w:rPr>
                <w:rFonts w:ascii="Baskerville Old Face" w:hAnsi="Baskerville Old Face"/>
                <w:noProof/>
                <w:sz w:val="52"/>
                <w:lang w:eastAsia="en-US"/>
              </w:rPr>
              <w:drawing>
                <wp:inline distT="0" distB="0" distL="0" distR="0" wp14:anchorId="1DA5F395" wp14:editId="087036C9">
                  <wp:extent cx="2983537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_horz_blu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078" cy="114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25800" w14:textId="77777777" w:rsidR="00FA5206" w:rsidRPr="00703F60" w:rsidRDefault="00FA5206" w:rsidP="00FA5206">
            <w:pPr>
              <w:rPr>
                <w:rFonts w:ascii="Baskerville Old Face" w:hAnsi="Baskerville Old Face"/>
                <w:color w:val="002060"/>
              </w:rPr>
            </w:pPr>
          </w:p>
          <w:p w14:paraId="686FD8B1" w14:textId="1BAB8E8E" w:rsidR="00842A91" w:rsidRPr="00794777" w:rsidRDefault="003247DF" w:rsidP="001029C3">
            <w:pPr>
              <w:pStyle w:val="Title"/>
              <w:ind w:left="-72"/>
              <w:jc w:val="center"/>
              <w:rPr>
                <w:rFonts w:ascii="Californian FB" w:hAnsi="Californian FB"/>
                <w:color w:val="FF0000"/>
                <w:sz w:val="52"/>
              </w:rPr>
            </w:pPr>
            <w:r w:rsidRPr="00794777">
              <w:rPr>
                <w:rFonts w:ascii="Californian FB" w:hAnsi="Californian FB"/>
                <w:color w:val="FF0000"/>
                <w:sz w:val="52"/>
              </w:rPr>
              <w:t>SAVE THE DATE</w:t>
            </w:r>
            <w:r w:rsidR="00703F60" w:rsidRPr="00794777">
              <w:rPr>
                <w:rFonts w:ascii="Californian FB" w:hAnsi="Californian FB"/>
                <w:color w:val="FF0000"/>
                <w:sz w:val="52"/>
              </w:rPr>
              <w:t>:</w:t>
            </w:r>
          </w:p>
          <w:p w14:paraId="03E5EC23" w14:textId="77777777" w:rsidR="00F50C6C" w:rsidRPr="00703F60" w:rsidRDefault="00F50C6C" w:rsidP="00F50C6C">
            <w:pPr>
              <w:pStyle w:val="EventInfo"/>
              <w:jc w:val="center"/>
              <w:rPr>
                <w:rFonts w:ascii="Californian FB" w:hAnsi="Californian FB"/>
                <w:color w:val="143C94"/>
              </w:rPr>
            </w:pPr>
            <w:r w:rsidRPr="00703F60">
              <w:rPr>
                <w:rFonts w:ascii="Californian FB" w:hAnsi="Californian FB"/>
                <w:color w:val="143C94"/>
              </w:rPr>
              <w:t>June 22</w:t>
            </w:r>
            <w:r w:rsidRPr="00703F60">
              <w:rPr>
                <w:rFonts w:ascii="Californian FB" w:hAnsi="Californian FB"/>
                <w:color w:val="143C94"/>
                <w:vertAlign w:val="superscript"/>
              </w:rPr>
              <w:t>nd</w:t>
            </w:r>
            <w:r w:rsidRPr="00703F60">
              <w:rPr>
                <w:rFonts w:ascii="Californian FB" w:hAnsi="Californian FB"/>
                <w:color w:val="143C94"/>
              </w:rPr>
              <w:t>, 2019</w:t>
            </w:r>
          </w:p>
          <w:p w14:paraId="5B0903DC" w14:textId="26A0ACB2" w:rsidR="00F50C6C" w:rsidRPr="00703F60" w:rsidRDefault="00F50C6C" w:rsidP="00F50C6C">
            <w:pPr>
              <w:rPr>
                <w:rFonts w:ascii="Californian FB" w:hAnsi="Californian FB"/>
                <w:color w:val="143C94"/>
              </w:rPr>
            </w:pPr>
          </w:p>
          <w:p w14:paraId="7D0DE20E" w14:textId="7ECD695B" w:rsidR="00F50C6C" w:rsidRPr="00703F60" w:rsidRDefault="00F50C6C" w:rsidP="00F50C6C">
            <w:pPr>
              <w:rPr>
                <w:rFonts w:ascii="Californian FB" w:hAnsi="Californian FB"/>
                <w:color w:val="143C94"/>
              </w:rPr>
            </w:pPr>
          </w:p>
          <w:p w14:paraId="294FBE99" w14:textId="77777777" w:rsidR="00D33AD4" w:rsidRPr="00703F60" w:rsidRDefault="00D33AD4" w:rsidP="00F50C6C">
            <w:pPr>
              <w:rPr>
                <w:rFonts w:ascii="Californian FB" w:hAnsi="Californian FB"/>
                <w:color w:val="143C94"/>
              </w:rPr>
            </w:pPr>
          </w:p>
          <w:p w14:paraId="22A61A8F" w14:textId="39360523" w:rsidR="00772F94" w:rsidRPr="00703F60" w:rsidRDefault="00080A48" w:rsidP="001029C3">
            <w:pPr>
              <w:pStyle w:val="Title"/>
              <w:ind w:left="-72"/>
              <w:jc w:val="center"/>
              <w:rPr>
                <w:rFonts w:ascii="Californian FB" w:hAnsi="Californian FB"/>
                <w:color w:val="143C94"/>
                <w:sz w:val="96"/>
              </w:rPr>
            </w:pPr>
            <w:r w:rsidRPr="00703F60">
              <w:rPr>
                <w:rFonts w:ascii="Californian FB" w:hAnsi="Californian FB"/>
                <w:color w:val="143C94"/>
                <w:sz w:val="52"/>
              </w:rPr>
              <w:t xml:space="preserve">Advanced Practice Provider </w:t>
            </w:r>
            <w:r w:rsidRPr="00703F60">
              <w:rPr>
                <w:rFonts w:ascii="Californian FB" w:hAnsi="Californian FB"/>
                <w:color w:val="143C94"/>
                <w:sz w:val="96"/>
              </w:rPr>
              <w:t>Radiology Review Course</w:t>
            </w:r>
          </w:p>
          <w:p w14:paraId="759AF949" w14:textId="59A8CE53" w:rsidR="00703F60" w:rsidRPr="00703F60" w:rsidRDefault="006F175C" w:rsidP="00DC538E">
            <w:pPr>
              <w:pStyle w:val="EventHeading"/>
              <w:tabs>
                <w:tab w:val="left" w:pos="900"/>
              </w:tabs>
              <w:spacing w:before="360"/>
              <w:jc w:val="center"/>
              <w:rPr>
                <w:rFonts w:ascii="Californian FB" w:hAnsi="Californian FB"/>
                <w:color w:val="143C94"/>
                <w:sz w:val="18"/>
              </w:rPr>
            </w:pPr>
            <w:r>
              <w:rPr>
                <w:rFonts w:ascii="Californian FB" w:hAnsi="Californian FB"/>
                <w:color w:val="143C94"/>
                <w:sz w:val="18"/>
              </w:rPr>
              <w:t xml:space="preserve">approved for </w:t>
            </w:r>
            <w:r w:rsidR="00DE0EF8" w:rsidRPr="00DE0EF8">
              <w:rPr>
                <w:rFonts w:ascii="Californian FB" w:hAnsi="Californian FB"/>
                <w:color w:val="143C94"/>
                <w:sz w:val="18"/>
              </w:rPr>
              <w:t>5.00 AMA PRA Category 1 Credit(s)</w:t>
            </w:r>
          </w:p>
          <w:p w14:paraId="091E7C64" w14:textId="62DB4BFC" w:rsidR="001029C3" w:rsidRPr="00703F60" w:rsidRDefault="001029C3" w:rsidP="00F50C6C">
            <w:pPr>
              <w:pStyle w:val="EventHeading"/>
              <w:tabs>
                <w:tab w:val="left" w:pos="900"/>
              </w:tabs>
              <w:spacing w:before="360"/>
              <w:rPr>
                <w:rFonts w:ascii="Californian FB" w:hAnsi="Californian FB"/>
                <w:color w:val="143C94"/>
              </w:rPr>
            </w:pPr>
            <w:r w:rsidRPr="00703F60">
              <w:rPr>
                <w:rFonts w:ascii="Californian FB" w:hAnsi="Californian FB"/>
                <w:color w:val="143C94"/>
              </w:rPr>
              <w:tab/>
              <w:t>course includes…</w:t>
            </w:r>
          </w:p>
          <w:p w14:paraId="14D86732" w14:textId="12FEB035" w:rsidR="001029C3" w:rsidRPr="00703F60" w:rsidRDefault="001029C3" w:rsidP="00200572">
            <w:pPr>
              <w:pStyle w:val="BlockText"/>
              <w:rPr>
                <w:rFonts w:ascii="Californian FB" w:hAnsi="Californian FB"/>
              </w:rPr>
            </w:pPr>
          </w:p>
          <w:p w14:paraId="4FBAA4EA" w14:textId="2FAD9CA8" w:rsidR="001029C3" w:rsidRPr="00703F60" w:rsidRDefault="001029C3" w:rsidP="00200572">
            <w:pPr>
              <w:pStyle w:val="BlockText"/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 xml:space="preserve">A comprehensive review of diagnostic </w:t>
            </w:r>
            <w:r w:rsidR="00E62DDB" w:rsidRPr="00703F60">
              <w:rPr>
                <w:rFonts w:ascii="Californian FB" w:hAnsi="Californian FB"/>
                <w:sz w:val="24"/>
              </w:rPr>
              <w:t>radiology</w:t>
            </w:r>
            <w:r w:rsidRPr="00703F60">
              <w:rPr>
                <w:rFonts w:ascii="Californian FB" w:hAnsi="Californian FB"/>
                <w:sz w:val="24"/>
              </w:rPr>
              <w:t xml:space="preserve">. </w:t>
            </w:r>
          </w:p>
          <w:p w14:paraId="6E2017DB" w14:textId="77777777" w:rsidR="001029C3" w:rsidRPr="00703F60" w:rsidRDefault="001029C3" w:rsidP="00200572">
            <w:pPr>
              <w:pStyle w:val="BlockText"/>
              <w:rPr>
                <w:rFonts w:ascii="Californian FB" w:hAnsi="Californian FB"/>
                <w:sz w:val="24"/>
              </w:rPr>
            </w:pPr>
          </w:p>
          <w:p w14:paraId="6EA34F7E" w14:textId="7D286D86" w:rsidR="001029C3" w:rsidRPr="00703F60" w:rsidRDefault="001029C3" w:rsidP="00200572">
            <w:pPr>
              <w:pStyle w:val="BlockText"/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FIVE hours of HIGH-QUALITY material provided by a group of medical doctors and physician assistants.</w:t>
            </w:r>
          </w:p>
          <w:p w14:paraId="18FF26CB" w14:textId="77777777" w:rsidR="001029C3" w:rsidRPr="00703F60" w:rsidRDefault="001029C3" w:rsidP="00200572">
            <w:pPr>
              <w:pStyle w:val="BlockText"/>
              <w:rPr>
                <w:rFonts w:ascii="Californian FB" w:hAnsi="Californian FB"/>
                <w:sz w:val="24"/>
              </w:rPr>
            </w:pPr>
          </w:p>
          <w:p w14:paraId="27BE1705" w14:textId="77777777" w:rsidR="00E62DDB" w:rsidRPr="00703F60" w:rsidRDefault="001029C3" w:rsidP="00200572">
            <w:pPr>
              <w:pStyle w:val="BlockText"/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Topics will cover</w:t>
            </w:r>
            <w:r w:rsidR="00E62DDB" w:rsidRPr="00703F60">
              <w:rPr>
                <w:rFonts w:ascii="Californian FB" w:hAnsi="Californian FB"/>
                <w:sz w:val="24"/>
              </w:rPr>
              <w:t>:</w:t>
            </w:r>
          </w:p>
          <w:p w14:paraId="3984213E" w14:textId="77777777" w:rsidR="00D6334E" w:rsidRPr="00703F60" w:rsidRDefault="00D6334E" w:rsidP="00E62DDB">
            <w:pPr>
              <w:pStyle w:val="BlockText"/>
              <w:numPr>
                <w:ilvl w:val="0"/>
                <w:numId w:val="11"/>
              </w:num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General overview</w:t>
            </w:r>
          </w:p>
          <w:p w14:paraId="2DBEE982" w14:textId="0B62C87A" w:rsidR="00E62DDB" w:rsidRPr="00703F60" w:rsidRDefault="00D6334E" w:rsidP="00E62DDB">
            <w:pPr>
              <w:pStyle w:val="BlockText"/>
              <w:numPr>
                <w:ilvl w:val="0"/>
                <w:numId w:val="11"/>
              </w:num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D</w:t>
            </w:r>
            <w:r w:rsidR="00E62DDB" w:rsidRPr="00703F60">
              <w:rPr>
                <w:rFonts w:ascii="Californian FB" w:hAnsi="Californian FB"/>
                <w:sz w:val="24"/>
              </w:rPr>
              <w:t xml:space="preserve">escriptions, indications, and contraindications for ordering radiology images </w:t>
            </w:r>
          </w:p>
          <w:p w14:paraId="3B1DAC4C" w14:textId="50D9AC60" w:rsidR="00E62DDB" w:rsidRPr="00703F60" w:rsidRDefault="00E62DDB" w:rsidP="00E62DDB">
            <w:pPr>
              <w:pStyle w:val="BlockText"/>
              <w:numPr>
                <w:ilvl w:val="0"/>
                <w:numId w:val="11"/>
              </w:num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X</w:t>
            </w:r>
            <w:r w:rsidR="001029C3" w:rsidRPr="00703F60">
              <w:rPr>
                <w:rFonts w:ascii="Californian FB" w:hAnsi="Californian FB"/>
                <w:sz w:val="24"/>
              </w:rPr>
              <w:t>-rays of the chest and abdomen</w:t>
            </w:r>
          </w:p>
          <w:p w14:paraId="7636ED90" w14:textId="7E195BB7" w:rsidR="001029C3" w:rsidRPr="00703F60" w:rsidRDefault="001029C3" w:rsidP="00C4486F">
            <w:pPr>
              <w:pStyle w:val="BlockText"/>
              <w:numPr>
                <w:ilvl w:val="0"/>
                <w:numId w:val="11"/>
              </w:num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CT scans of the head, chest, and abdomen</w:t>
            </w:r>
          </w:p>
          <w:p w14:paraId="2DE07B3C" w14:textId="1BE9E6B2" w:rsidR="00FA5206" w:rsidRPr="00703F60" w:rsidRDefault="00FA5206" w:rsidP="00FA5206">
            <w:pPr>
              <w:pStyle w:val="BlockText"/>
              <w:rPr>
                <w:rFonts w:ascii="Californian FB" w:hAnsi="Californian FB"/>
                <w:sz w:val="24"/>
              </w:rPr>
            </w:pPr>
          </w:p>
          <w:p w14:paraId="1B5DCC47" w14:textId="1C3CFDCA" w:rsidR="00842A91" w:rsidRPr="00703F60" w:rsidRDefault="00D6334E" w:rsidP="00581943">
            <w:pPr>
              <w:jc w:val="center"/>
              <w:rPr>
                <w:rFonts w:ascii="Californian FB" w:hAnsi="Californian FB"/>
                <w:i/>
                <w:color w:val="143C94"/>
                <w:sz w:val="32"/>
              </w:rPr>
            </w:pPr>
            <w:r w:rsidRPr="00703F60">
              <w:rPr>
                <w:rFonts w:ascii="Californian FB" w:hAnsi="Californian FB"/>
                <w:i/>
                <w:color w:val="143C94"/>
                <w:sz w:val="32"/>
              </w:rPr>
              <w:t>Light b</w:t>
            </w:r>
            <w:r w:rsidR="00842A91" w:rsidRPr="00703F60">
              <w:rPr>
                <w:rFonts w:ascii="Californian FB" w:hAnsi="Californian FB"/>
                <w:i/>
                <w:color w:val="143C94"/>
                <w:sz w:val="32"/>
              </w:rPr>
              <w:t>reakfast and snacks will be provided!</w:t>
            </w:r>
          </w:p>
          <w:p w14:paraId="27120E64" w14:textId="77777777" w:rsidR="00FA5206" w:rsidRPr="00F50C6C" w:rsidRDefault="00FA5206" w:rsidP="00FA5206">
            <w:pPr>
              <w:pStyle w:val="BlockText"/>
            </w:pPr>
          </w:p>
          <w:p w14:paraId="49C002CD" w14:textId="77777777" w:rsidR="00FA5206" w:rsidRPr="00F50C6C" w:rsidRDefault="00FA5206" w:rsidP="00FA5206">
            <w:pPr>
              <w:pStyle w:val="BlockText"/>
            </w:pPr>
          </w:p>
          <w:p w14:paraId="1AA335EA" w14:textId="77777777" w:rsidR="00FA5206" w:rsidRPr="00F50C6C" w:rsidRDefault="00FA5206" w:rsidP="00FA5206">
            <w:pPr>
              <w:pStyle w:val="BlockText"/>
            </w:pPr>
          </w:p>
          <w:p w14:paraId="4FE13876" w14:textId="7BEE960E" w:rsidR="00FA5206" w:rsidRPr="00F50C6C" w:rsidRDefault="00FA5206" w:rsidP="00FA5206">
            <w:pPr>
              <w:pStyle w:val="BlockText"/>
            </w:pPr>
          </w:p>
        </w:tc>
        <w:tc>
          <w:tcPr>
            <w:tcW w:w="3776" w:type="dxa"/>
            <w:tcBorders>
              <w:left w:val="thickThinSmallGap" w:sz="36" w:space="0" w:color="143C94"/>
            </w:tcBorders>
            <w:tcMar>
              <w:top w:w="360" w:type="dxa"/>
              <w:left w:w="360" w:type="dxa"/>
              <w:right w:w="72" w:type="dxa"/>
            </w:tcMar>
          </w:tcPr>
          <w:p w14:paraId="115FA4E7" w14:textId="4AF72C64" w:rsidR="00200572" w:rsidRPr="00E26FD9" w:rsidRDefault="00200572" w:rsidP="000E73B3">
            <w:pPr>
              <w:pStyle w:val="EventSubhead"/>
              <w:rPr>
                <w:rFonts w:ascii="Baskerville Old Face" w:hAnsi="Baskerville Old Face"/>
              </w:rPr>
            </w:pPr>
          </w:p>
          <w:p w14:paraId="076EE042" w14:textId="439DF4FB" w:rsidR="00353519" w:rsidRPr="00E26FD9" w:rsidRDefault="00353519" w:rsidP="000E73B3">
            <w:pPr>
              <w:pStyle w:val="EventSubhead"/>
              <w:rPr>
                <w:rFonts w:ascii="Baskerville Old Face" w:hAnsi="Baskerville Old Face"/>
              </w:rPr>
            </w:pPr>
          </w:p>
          <w:p w14:paraId="1DCC1315" w14:textId="3904D490" w:rsidR="00353519" w:rsidRPr="00E26FD9" w:rsidRDefault="00353519" w:rsidP="000E73B3">
            <w:pPr>
              <w:pStyle w:val="EventSubhead"/>
              <w:rPr>
                <w:rFonts w:ascii="Baskerville Old Face" w:hAnsi="Baskerville Old Face"/>
              </w:rPr>
            </w:pPr>
          </w:p>
          <w:p w14:paraId="095B5A2E" w14:textId="77777777" w:rsidR="00353519" w:rsidRPr="00E26FD9" w:rsidRDefault="00353519" w:rsidP="000E73B3">
            <w:pPr>
              <w:pStyle w:val="EventSubhead"/>
              <w:rPr>
                <w:rFonts w:ascii="Baskerville Old Face" w:hAnsi="Baskerville Old Face"/>
              </w:rPr>
            </w:pPr>
          </w:p>
          <w:p w14:paraId="4CB2FCBE" w14:textId="10B0048B" w:rsidR="000E73B3" w:rsidRPr="00703F60" w:rsidRDefault="00ED33A7" w:rsidP="000E73B3">
            <w:pPr>
              <w:pStyle w:val="EventHeading"/>
              <w:rPr>
                <w:rFonts w:ascii="Californian FB" w:hAnsi="Californian FB"/>
                <w:color w:val="143C94"/>
                <w:sz w:val="42"/>
                <w:szCs w:val="42"/>
              </w:rPr>
            </w:pPr>
            <w:r w:rsidRPr="00703F60">
              <w:rPr>
                <w:rFonts w:ascii="Californian FB" w:hAnsi="Californian FB"/>
                <w:color w:val="143C94"/>
                <w:sz w:val="42"/>
                <w:szCs w:val="42"/>
              </w:rPr>
              <w:t>When</w:t>
            </w:r>
            <w:r w:rsidR="00E26FD9" w:rsidRPr="00703F60">
              <w:rPr>
                <w:rFonts w:ascii="Californian FB" w:hAnsi="Californian FB"/>
                <w:color w:val="143C94"/>
                <w:sz w:val="42"/>
                <w:szCs w:val="42"/>
              </w:rPr>
              <w:t>:</w:t>
            </w:r>
          </w:p>
          <w:p w14:paraId="4BAB1047" w14:textId="77777777" w:rsidR="00E26FD9" w:rsidRPr="00703F60" w:rsidRDefault="00E26FD9" w:rsidP="00ED33A7">
            <w:pPr>
              <w:rPr>
                <w:rFonts w:ascii="Californian FB" w:hAnsi="Californian FB"/>
              </w:rPr>
            </w:pPr>
          </w:p>
          <w:p w14:paraId="463A557F" w14:textId="0A3130FC" w:rsidR="00EC0073" w:rsidRPr="00703F60" w:rsidRDefault="00E26FD9" w:rsidP="00ED33A7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 xml:space="preserve">Saturday, </w:t>
            </w:r>
            <w:r w:rsidR="00ED33A7" w:rsidRPr="00703F60">
              <w:rPr>
                <w:rFonts w:ascii="Californian FB" w:hAnsi="Californian FB"/>
                <w:sz w:val="24"/>
              </w:rPr>
              <w:t>June 22</w:t>
            </w:r>
            <w:r w:rsidR="00ED33A7" w:rsidRPr="00703F60">
              <w:rPr>
                <w:rFonts w:ascii="Californian FB" w:hAnsi="Californian FB"/>
                <w:sz w:val="24"/>
                <w:vertAlign w:val="superscript"/>
              </w:rPr>
              <w:t>nd</w:t>
            </w:r>
            <w:r w:rsidR="00ED33A7" w:rsidRPr="00703F60">
              <w:rPr>
                <w:rFonts w:ascii="Californian FB" w:hAnsi="Californian FB"/>
                <w:sz w:val="24"/>
              </w:rPr>
              <w:t>, 2019</w:t>
            </w:r>
          </w:p>
          <w:p w14:paraId="651E34A9" w14:textId="77777777" w:rsidR="00ED33A7" w:rsidRPr="00703F60" w:rsidRDefault="00ED33A7" w:rsidP="00ED33A7">
            <w:pPr>
              <w:rPr>
                <w:rFonts w:ascii="Californian FB" w:hAnsi="Californian FB"/>
                <w:sz w:val="24"/>
              </w:rPr>
            </w:pPr>
          </w:p>
          <w:p w14:paraId="57E1DE72" w14:textId="3D62966A" w:rsidR="001029C3" w:rsidRPr="00703F60" w:rsidRDefault="00E26FD9" w:rsidP="00ED33A7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Breakfast / Registration:</w:t>
            </w:r>
          </w:p>
          <w:p w14:paraId="04173C40" w14:textId="04347E39" w:rsidR="00ED33A7" w:rsidRPr="00703F60" w:rsidRDefault="00ED33A7" w:rsidP="00ED33A7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7:</w:t>
            </w:r>
            <w:r w:rsidR="00B61F69" w:rsidRPr="00703F60">
              <w:rPr>
                <w:rFonts w:ascii="Californian FB" w:hAnsi="Californian FB"/>
                <w:sz w:val="24"/>
              </w:rPr>
              <w:t>00</w:t>
            </w:r>
            <w:r w:rsidRPr="00703F60">
              <w:rPr>
                <w:rFonts w:ascii="Californian FB" w:hAnsi="Californian FB"/>
                <w:sz w:val="24"/>
              </w:rPr>
              <w:t>am</w:t>
            </w:r>
            <w:r w:rsidR="001029C3" w:rsidRPr="00703F60">
              <w:rPr>
                <w:rFonts w:ascii="Californian FB" w:hAnsi="Californian FB"/>
                <w:sz w:val="24"/>
              </w:rPr>
              <w:t>-</w:t>
            </w:r>
            <w:r w:rsidR="00B61F69" w:rsidRPr="00703F60">
              <w:rPr>
                <w:rFonts w:ascii="Californian FB" w:hAnsi="Californian FB"/>
                <w:sz w:val="24"/>
              </w:rPr>
              <w:t>7:45</w:t>
            </w:r>
            <w:r w:rsidR="001029C3" w:rsidRPr="00703F60">
              <w:rPr>
                <w:rFonts w:ascii="Californian FB" w:hAnsi="Californian FB"/>
                <w:sz w:val="24"/>
              </w:rPr>
              <w:t>am</w:t>
            </w:r>
          </w:p>
          <w:p w14:paraId="3008643A" w14:textId="77777777" w:rsidR="001029C3" w:rsidRPr="00703F60" w:rsidRDefault="001029C3" w:rsidP="00ED33A7">
            <w:pPr>
              <w:rPr>
                <w:rFonts w:ascii="Californian FB" w:hAnsi="Californian FB"/>
                <w:sz w:val="24"/>
              </w:rPr>
            </w:pPr>
          </w:p>
          <w:p w14:paraId="48B67B68" w14:textId="77777777" w:rsidR="001029C3" w:rsidRPr="00703F60" w:rsidRDefault="001029C3" w:rsidP="00ED33A7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 xml:space="preserve">Review course: </w:t>
            </w:r>
          </w:p>
          <w:p w14:paraId="6D92C44A" w14:textId="3C0AD2F9" w:rsidR="00ED33A7" w:rsidRPr="00703F60" w:rsidRDefault="00B61F69" w:rsidP="00ED33A7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7:45</w:t>
            </w:r>
            <w:r w:rsidR="001029C3" w:rsidRPr="00703F60">
              <w:rPr>
                <w:rFonts w:ascii="Californian FB" w:hAnsi="Californian FB"/>
                <w:sz w:val="24"/>
              </w:rPr>
              <w:t>am – 1:1</w:t>
            </w:r>
            <w:r w:rsidRPr="00703F60">
              <w:rPr>
                <w:rFonts w:ascii="Californian FB" w:hAnsi="Californian FB"/>
                <w:sz w:val="24"/>
              </w:rPr>
              <w:t>0</w:t>
            </w:r>
            <w:r w:rsidR="001029C3" w:rsidRPr="00703F60">
              <w:rPr>
                <w:rFonts w:ascii="Californian FB" w:hAnsi="Californian FB"/>
                <w:sz w:val="24"/>
              </w:rPr>
              <w:t>pm</w:t>
            </w:r>
          </w:p>
          <w:p w14:paraId="35A4E0C0" w14:textId="1C30EA2C" w:rsidR="00ED33A7" w:rsidRPr="00703F60" w:rsidRDefault="00ED33A7" w:rsidP="00ED33A7">
            <w:pPr>
              <w:pStyle w:val="EventHeading"/>
              <w:rPr>
                <w:rFonts w:ascii="Californian FB" w:hAnsi="Californian FB"/>
                <w:color w:val="143C94"/>
                <w:sz w:val="42"/>
                <w:szCs w:val="42"/>
              </w:rPr>
            </w:pPr>
            <w:r w:rsidRPr="00703F60">
              <w:rPr>
                <w:rFonts w:ascii="Californian FB" w:hAnsi="Californian FB"/>
                <w:color w:val="143C94"/>
                <w:sz w:val="42"/>
                <w:szCs w:val="42"/>
              </w:rPr>
              <w:t>Whe</w:t>
            </w:r>
            <w:r w:rsidR="001029C3" w:rsidRPr="00703F60">
              <w:rPr>
                <w:rFonts w:ascii="Californian FB" w:hAnsi="Californian FB"/>
                <w:color w:val="143C94"/>
                <w:sz w:val="42"/>
                <w:szCs w:val="42"/>
              </w:rPr>
              <w:t>re</w:t>
            </w:r>
            <w:r w:rsidR="00E26FD9" w:rsidRPr="00703F60">
              <w:rPr>
                <w:rFonts w:ascii="Californian FB" w:hAnsi="Californian FB"/>
                <w:color w:val="143C94"/>
                <w:sz w:val="42"/>
                <w:szCs w:val="42"/>
              </w:rPr>
              <w:t>:</w:t>
            </w:r>
          </w:p>
          <w:p w14:paraId="1B945D6C" w14:textId="77777777" w:rsidR="00E26FD9" w:rsidRPr="00703F60" w:rsidRDefault="00E26FD9" w:rsidP="00EC0073">
            <w:pPr>
              <w:rPr>
                <w:rFonts w:ascii="Californian FB" w:hAnsi="Californian FB"/>
                <w:sz w:val="24"/>
              </w:rPr>
            </w:pPr>
          </w:p>
          <w:p w14:paraId="6D0AE02E" w14:textId="01DC485F" w:rsidR="00ED33A7" w:rsidRPr="00703F60" w:rsidRDefault="00ED33A7" w:rsidP="00EC007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Hock Plaza</w:t>
            </w:r>
          </w:p>
          <w:p w14:paraId="7AD124B9" w14:textId="4C0B21AD" w:rsidR="00ED33A7" w:rsidRPr="00703F60" w:rsidRDefault="00ED33A7" w:rsidP="00EC007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Duke University Medical Center</w:t>
            </w:r>
          </w:p>
          <w:p w14:paraId="6217BBE4" w14:textId="4390160F" w:rsidR="00ED33A7" w:rsidRPr="00703F60" w:rsidRDefault="00ED33A7" w:rsidP="00EC0073">
            <w:pPr>
              <w:rPr>
                <w:rFonts w:ascii="Californian FB" w:hAnsi="Californian FB"/>
                <w:sz w:val="24"/>
              </w:rPr>
            </w:pPr>
          </w:p>
          <w:p w14:paraId="4D2537A1" w14:textId="77777777" w:rsidR="00E26FD9" w:rsidRPr="00703F60" w:rsidRDefault="00E26FD9" w:rsidP="00EC007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2424 Erwin Rd</w:t>
            </w:r>
          </w:p>
          <w:p w14:paraId="204394CC" w14:textId="27D3FE52" w:rsidR="00ED33A7" w:rsidRPr="00703F60" w:rsidRDefault="00ED33A7" w:rsidP="00EC007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Durham, NC 27705</w:t>
            </w:r>
          </w:p>
          <w:p w14:paraId="69CC25AD" w14:textId="77777777" w:rsidR="00581943" w:rsidRPr="00703F60" w:rsidRDefault="00581943" w:rsidP="00EC0073">
            <w:pPr>
              <w:rPr>
                <w:rFonts w:ascii="Californian FB" w:hAnsi="Californian FB"/>
              </w:rPr>
            </w:pPr>
          </w:p>
          <w:p w14:paraId="707B6680" w14:textId="546F120B" w:rsidR="001029C3" w:rsidRPr="00703F60" w:rsidRDefault="001029C3" w:rsidP="001029C3">
            <w:pPr>
              <w:pStyle w:val="EventHeading"/>
              <w:rPr>
                <w:rFonts w:ascii="Californian FB" w:hAnsi="Californian FB"/>
                <w:color w:val="143C94"/>
                <w:sz w:val="42"/>
                <w:szCs w:val="42"/>
              </w:rPr>
            </w:pPr>
            <w:r w:rsidRPr="00703F60">
              <w:rPr>
                <w:rFonts w:ascii="Californian FB" w:hAnsi="Californian FB"/>
                <w:color w:val="143C94"/>
                <w:sz w:val="42"/>
                <w:szCs w:val="42"/>
              </w:rPr>
              <w:t>Registration</w:t>
            </w:r>
            <w:r w:rsidR="00E26FD9" w:rsidRPr="00703F60">
              <w:rPr>
                <w:rFonts w:ascii="Californian FB" w:hAnsi="Californian FB"/>
                <w:color w:val="143C94"/>
                <w:sz w:val="42"/>
                <w:szCs w:val="42"/>
              </w:rPr>
              <w:t>:</w:t>
            </w:r>
          </w:p>
          <w:p w14:paraId="0AD059AC" w14:textId="77777777" w:rsidR="00E26FD9" w:rsidRPr="00703F60" w:rsidRDefault="00E26FD9" w:rsidP="001029C3">
            <w:pPr>
              <w:rPr>
                <w:rFonts w:ascii="Californian FB" w:hAnsi="Californian FB"/>
              </w:rPr>
            </w:pPr>
          </w:p>
          <w:p w14:paraId="49183E80" w14:textId="0E931723" w:rsidR="001029C3" w:rsidRPr="00703F60" w:rsidRDefault="001029C3" w:rsidP="001029C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Fee: $10.00 per person</w:t>
            </w:r>
          </w:p>
          <w:p w14:paraId="64F7B9F0" w14:textId="765B162B" w:rsidR="00CB07F5" w:rsidRDefault="00CB07F5" w:rsidP="00CB07F5">
            <w:pPr>
              <w:pStyle w:val="Defaul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To register go to:</w:t>
            </w:r>
          </w:p>
          <w:p w14:paraId="09BE36AC" w14:textId="1F6E6629" w:rsidR="00DC538E" w:rsidRDefault="00F05D02" w:rsidP="00DC538E">
            <w:pPr>
              <w:pStyle w:val="Default"/>
              <w:rPr>
                <w:rFonts w:ascii="Californian FB" w:hAnsi="Californian FB"/>
                <w:color w:val="FF0000"/>
              </w:rPr>
            </w:pPr>
            <w:hyperlink r:id="rId12" w:history="1">
              <w:r w:rsidR="00DC538E" w:rsidRPr="00DC538E">
                <w:rPr>
                  <w:rStyle w:val="Hyperlink"/>
                  <w:rFonts w:ascii="Californian FB" w:hAnsi="Californian FB"/>
                  <w:color w:val="FF0000"/>
                </w:rPr>
                <w:t>https://ja.dh.duke.edu/</w:t>
              </w:r>
            </w:hyperlink>
          </w:p>
          <w:p w14:paraId="1587C2C7" w14:textId="1448126E" w:rsidR="00DC538E" w:rsidRDefault="00DC538E" w:rsidP="00DC538E">
            <w:pPr>
              <w:pStyle w:val="Default"/>
              <w:rPr>
                <w:rFonts w:ascii="Californian FB" w:hAnsi="Californian FB"/>
                <w:color w:val="FF0000"/>
              </w:rPr>
            </w:pPr>
          </w:p>
          <w:p w14:paraId="2BF7BA0A" w14:textId="77777777" w:rsidR="00DC538E" w:rsidRPr="00703F60" w:rsidRDefault="00DC538E" w:rsidP="00DC538E">
            <w:pPr>
              <w:pStyle w:val="Default"/>
              <w:rPr>
                <w:rFonts w:ascii="Californian FB" w:hAnsi="Californian FB"/>
              </w:rPr>
            </w:pPr>
          </w:p>
          <w:p w14:paraId="6F7A466C" w14:textId="64FC3E92" w:rsidR="001029C3" w:rsidRPr="00703F60" w:rsidRDefault="001029C3" w:rsidP="001029C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Please e</w:t>
            </w:r>
            <w:r w:rsidR="00E26FD9" w:rsidRPr="00703F60">
              <w:rPr>
                <w:rFonts w:ascii="Californian FB" w:hAnsi="Californian FB"/>
                <w:sz w:val="24"/>
              </w:rPr>
              <w:t>-</w:t>
            </w:r>
            <w:r w:rsidRPr="00703F60">
              <w:rPr>
                <w:rFonts w:ascii="Californian FB" w:hAnsi="Californian FB"/>
                <w:sz w:val="24"/>
              </w:rPr>
              <w:t xml:space="preserve">mail Kimberly Wescoe for </w:t>
            </w:r>
            <w:r w:rsidR="00E26FD9" w:rsidRPr="00703F60">
              <w:rPr>
                <w:rFonts w:ascii="Californian FB" w:hAnsi="Californian FB"/>
                <w:sz w:val="24"/>
              </w:rPr>
              <w:t xml:space="preserve">more </w:t>
            </w:r>
            <w:r w:rsidRPr="00703F60">
              <w:rPr>
                <w:rFonts w:ascii="Californian FB" w:hAnsi="Californian FB"/>
                <w:sz w:val="24"/>
              </w:rPr>
              <w:t>details:</w:t>
            </w:r>
          </w:p>
          <w:p w14:paraId="4395E773" w14:textId="77777777" w:rsidR="001029C3" w:rsidRPr="00703F60" w:rsidRDefault="001029C3" w:rsidP="001029C3">
            <w:pPr>
              <w:rPr>
                <w:rFonts w:ascii="Californian FB" w:hAnsi="Californian FB"/>
                <w:sz w:val="24"/>
              </w:rPr>
            </w:pPr>
            <w:r w:rsidRPr="00703F60">
              <w:rPr>
                <w:rFonts w:ascii="Californian FB" w:hAnsi="Californian FB"/>
                <w:sz w:val="24"/>
              </w:rPr>
              <w:t>kimberly.gardner205@duke.edu</w:t>
            </w:r>
          </w:p>
          <w:p w14:paraId="7E5EED25" w14:textId="6951F428" w:rsidR="00ED33A7" w:rsidRDefault="00ED33A7" w:rsidP="00EC0073">
            <w:pPr>
              <w:rPr>
                <w:rFonts w:ascii="Baskerville Old Face" w:hAnsi="Baskerville Old Face"/>
              </w:rPr>
            </w:pPr>
          </w:p>
          <w:p w14:paraId="08108464" w14:textId="03B313FD" w:rsidR="00F05D02" w:rsidRPr="00E26FD9" w:rsidRDefault="00F05D02" w:rsidP="00EC007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Seating is limited</w:t>
            </w:r>
          </w:p>
          <w:p w14:paraId="2AC1DF10" w14:textId="77777777" w:rsidR="00CB07F5" w:rsidRDefault="00CB07F5" w:rsidP="00CB07F5">
            <w:pPr>
              <w:pStyle w:val="Default"/>
            </w:pPr>
          </w:p>
          <w:p w14:paraId="6A97273A" w14:textId="77777777" w:rsidR="00CB07F5" w:rsidRDefault="00CB07F5" w:rsidP="00CB07F5">
            <w:pPr>
              <w:pStyle w:val="Default"/>
            </w:pPr>
            <w:r>
              <w:t xml:space="preserve"> </w:t>
            </w:r>
          </w:p>
          <w:p w14:paraId="1AC72F70" w14:textId="77777777" w:rsidR="003247DF" w:rsidRPr="00E26FD9" w:rsidRDefault="003247DF" w:rsidP="00EC0073">
            <w:pPr>
              <w:rPr>
                <w:rFonts w:ascii="Baskerville Old Face" w:hAnsi="Baskerville Old Face"/>
              </w:rPr>
            </w:pPr>
          </w:p>
          <w:p w14:paraId="7A78EDBA" w14:textId="77777777" w:rsidR="003247DF" w:rsidRPr="00E26FD9" w:rsidRDefault="003247DF" w:rsidP="00EC0073">
            <w:pPr>
              <w:rPr>
                <w:rFonts w:ascii="Baskerville Old Face" w:hAnsi="Baskerville Old Face"/>
              </w:rPr>
            </w:pPr>
          </w:p>
          <w:p w14:paraId="5F0272C0" w14:textId="13A1A7FF" w:rsidR="003247DF" w:rsidRPr="00E26FD9" w:rsidRDefault="003247DF" w:rsidP="00EC0073">
            <w:pPr>
              <w:rPr>
                <w:rFonts w:ascii="Baskerville Old Face" w:hAnsi="Baskerville Old Face"/>
              </w:rPr>
            </w:pPr>
          </w:p>
        </w:tc>
      </w:tr>
    </w:tbl>
    <w:p w14:paraId="701D97F7" w14:textId="77777777" w:rsidR="00ED33A7" w:rsidRPr="00ED33A7" w:rsidRDefault="00ED33A7" w:rsidP="00ED33A7">
      <w:bookmarkStart w:id="0" w:name="_GoBack"/>
      <w:bookmarkEnd w:id="0"/>
    </w:p>
    <w:sectPr w:rsidR="00ED33A7" w:rsidRPr="00ED33A7" w:rsidSect="00703F60">
      <w:footerReference w:type="default" r:id="rId13"/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9EC0" w14:textId="77777777" w:rsidR="00570298" w:rsidRDefault="00570298">
      <w:r>
        <w:separator/>
      </w:r>
    </w:p>
  </w:endnote>
  <w:endnote w:type="continuationSeparator" w:id="0">
    <w:p w14:paraId="712E5656" w14:textId="77777777" w:rsidR="00570298" w:rsidRDefault="0057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C249" w14:textId="0A6554E6" w:rsidR="003247DF" w:rsidRPr="00703F60" w:rsidRDefault="003247DF">
    <w:pPr>
      <w:pStyle w:val="Footer"/>
      <w:rPr>
        <w:i/>
        <w:color w:val="143C94"/>
        <w:sz w:val="24"/>
        <w:szCs w:val="24"/>
      </w:rPr>
    </w:pPr>
    <w:r w:rsidRPr="00703F60">
      <w:rPr>
        <w:i/>
        <w:color w:val="143C94"/>
        <w:sz w:val="24"/>
        <w:szCs w:val="24"/>
      </w:rPr>
      <w:ptab w:relativeTo="margin" w:alignment="center" w:leader="none"/>
    </w:r>
    <w:r w:rsidR="00D6334E" w:rsidRPr="00703F60">
      <w:rPr>
        <w:rFonts w:ascii="Eras Bold ITC" w:hAnsi="Eras Bold ITC"/>
        <w:i/>
        <w:color w:val="143C94"/>
        <w:sz w:val="24"/>
        <w:szCs w:val="24"/>
      </w:rPr>
      <w:t xml:space="preserve">Sponsored by </w:t>
    </w:r>
    <w:r w:rsidR="00F10890">
      <w:rPr>
        <w:rFonts w:ascii="Eras Bold ITC" w:hAnsi="Eras Bold ITC"/>
        <w:i/>
        <w:color w:val="143C94"/>
        <w:sz w:val="24"/>
        <w:szCs w:val="24"/>
      </w:rPr>
      <w:t>the</w:t>
    </w:r>
    <w:r w:rsidR="00D6334E" w:rsidRPr="00703F60">
      <w:rPr>
        <w:rFonts w:ascii="Eras Bold ITC" w:hAnsi="Eras Bold ITC"/>
        <w:i/>
        <w:color w:val="143C94"/>
        <w:sz w:val="24"/>
        <w:szCs w:val="24"/>
      </w:rPr>
      <w:t xml:space="preserve"> Center for </w:t>
    </w:r>
    <w:r w:rsidRPr="00703F60">
      <w:rPr>
        <w:rFonts w:ascii="Eras Bold ITC" w:hAnsi="Eras Bold ITC"/>
        <w:i/>
        <w:color w:val="143C94"/>
        <w:sz w:val="24"/>
        <w:szCs w:val="24"/>
      </w:rPr>
      <w:t>Advanced Practice</w:t>
    </w:r>
    <w:r w:rsidRPr="00703F60">
      <w:rPr>
        <w:i/>
        <w:color w:val="143C94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65DC" w14:textId="77777777" w:rsidR="00570298" w:rsidRDefault="00570298">
      <w:r>
        <w:separator/>
      </w:r>
    </w:p>
  </w:footnote>
  <w:footnote w:type="continuationSeparator" w:id="0">
    <w:p w14:paraId="5BA7F994" w14:textId="77777777" w:rsidR="00570298" w:rsidRDefault="0057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3A5893"/>
    <w:multiLevelType w:val="hybridMultilevel"/>
    <w:tmpl w:val="1E8641CE"/>
    <w:lvl w:ilvl="0" w:tplc="55EE1222">
      <w:start w:val="2424"/>
      <w:numFmt w:val="bullet"/>
      <w:lvlText w:val="-"/>
      <w:lvlJc w:val="left"/>
      <w:pPr>
        <w:ind w:left="720" w:hanging="360"/>
      </w:pPr>
      <w:rPr>
        <w:rFonts w:ascii="Impact" w:eastAsiaTheme="minorEastAsia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8"/>
    <w:rsid w:val="0003525F"/>
    <w:rsid w:val="00080A48"/>
    <w:rsid w:val="000E73B3"/>
    <w:rsid w:val="00101CD4"/>
    <w:rsid w:val="001029C3"/>
    <w:rsid w:val="00200572"/>
    <w:rsid w:val="00281AD9"/>
    <w:rsid w:val="002A3C63"/>
    <w:rsid w:val="002D5A3B"/>
    <w:rsid w:val="002F4BD7"/>
    <w:rsid w:val="003247DF"/>
    <w:rsid w:val="00353519"/>
    <w:rsid w:val="003628CC"/>
    <w:rsid w:val="003734D1"/>
    <w:rsid w:val="004051FA"/>
    <w:rsid w:val="004134A3"/>
    <w:rsid w:val="00414060"/>
    <w:rsid w:val="00434225"/>
    <w:rsid w:val="004564CA"/>
    <w:rsid w:val="00501AF7"/>
    <w:rsid w:val="00552504"/>
    <w:rsid w:val="005532EF"/>
    <w:rsid w:val="00570298"/>
    <w:rsid w:val="00581943"/>
    <w:rsid w:val="005F7E71"/>
    <w:rsid w:val="006624C5"/>
    <w:rsid w:val="00694FAC"/>
    <w:rsid w:val="006F175C"/>
    <w:rsid w:val="00703F60"/>
    <w:rsid w:val="00772F94"/>
    <w:rsid w:val="00794777"/>
    <w:rsid w:val="0079666F"/>
    <w:rsid w:val="007F5EBB"/>
    <w:rsid w:val="00804616"/>
    <w:rsid w:val="00842A91"/>
    <w:rsid w:val="00876AD2"/>
    <w:rsid w:val="009C67F5"/>
    <w:rsid w:val="009E788F"/>
    <w:rsid w:val="00AF3FE1"/>
    <w:rsid w:val="00B06A90"/>
    <w:rsid w:val="00B20399"/>
    <w:rsid w:val="00B61F69"/>
    <w:rsid w:val="00C4486F"/>
    <w:rsid w:val="00C947AE"/>
    <w:rsid w:val="00C96627"/>
    <w:rsid w:val="00CB07F5"/>
    <w:rsid w:val="00CB65BD"/>
    <w:rsid w:val="00D33AD4"/>
    <w:rsid w:val="00D45303"/>
    <w:rsid w:val="00D6334E"/>
    <w:rsid w:val="00DB407A"/>
    <w:rsid w:val="00DC538E"/>
    <w:rsid w:val="00DE0EF8"/>
    <w:rsid w:val="00E26FD9"/>
    <w:rsid w:val="00E62DDB"/>
    <w:rsid w:val="00EB572C"/>
    <w:rsid w:val="00EC0073"/>
    <w:rsid w:val="00ED33A7"/>
    <w:rsid w:val="00ED6097"/>
    <w:rsid w:val="00EE327C"/>
    <w:rsid w:val="00EF27C6"/>
    <w:rsid w:val="00F05D02"/>
    <w:rsid w:val="00F10890"/>
    <w:rsid w:val="00F50C6C"/>
    <w:rsid w:val="00FA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5C00A9EF"/>
  <w15:docId w15:val="{E7F6F922-FC0B-4534-BDD6-17AA0057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8"/>
  </w:style>
  <w:style w:type="paragraph" w:styleId="Heading1">
    <w:name w:val="heading 1"/>
    <w:basedOn w:val="Normal"/>
    <w:next w:val="Normal"/>
    <w:link w:val="Heading1Char"/>
    <w:uiPriority w:val="9"/>
    <w:qFormat/>
    <w:rsid w:val="00080A48"/>
    <w:pPr>
      <w:keepNext/>
      <w:keepLines/>
      <w:pBdr>
        <w:bottom w:val="single" w:sz="4" w:space="1" w:color="94B6D2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A4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A4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A4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A4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A4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A4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A4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A4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80A48"/>
    <w:pPr>
      <w:contextualSpacing/>
    </w:pPr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80A48"/>
    <w:rPr>
      <w:rFonts w:asciiTheme="majorHAnsi" w:eastAsiaTheme="majorEastAsia" w:hAnsiTheme="majorHAnsi" w:cstheme="majorBidi"/>
      <w:color w:val="548AB7" w:themeColor="accent1" w:themeShade="BF"/>
      <w:spacing w:val="-7"/>
      <w:sz w:val="80"/>
      <w:szCs w:val="80"/>
    </w:rPr>
  </w:style>
  <w:style w:type="character" w:styleId="Strong">
    <w:name w:val="Strong"/>
    <w:basedOn w:val="DefaultParagraphFont"/>
    <w:uiPriority w:val="22"/>
    <w:qFormat/>
    <w:rsid w:val="00080A4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0A48"/>
    <w:rPr>
      <w:rFonts w:asciiTheme="majorHAnsi" w:eastAsiaTheme="majorEastAsia" w:hAnsiTheme="majorHAnsi" w:cstheme="majorBidi"/>
      <w:color w:val="548AB7" w:themeColor="accent1" w:themeShade="BF"/>
      <w:sz w:val="36"/>
      <w:szCs w:val="36"/>
    </w:rPr>
  </w:style>
  <w:style w:type="paragraph" w:customStyle="1" w:styleId="EventHeading">
    <w:name w:val="Event Heading"/>
    <w:basedOn w:val="Normal"/>
    <w:uiPriority w:val="3"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548AB7" w:themeColor="accent1" w:themeShade="BF"/>
      <w:sz w:val="48"/>
    </w:rPr>
  </w:style>
  <w:style w:type="paragraph" w:customStyle="1" w:styleId="EventInfo">
    <w:name w:val="Event Info"/>
    <w:basedOn w:val="Normal"/>
    <w:uiPriority w:val="4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rsid w:val="002A3C63"/>
    <w:pPr>
      <w:spacing w:after="600"/>
    </w:pPr>
    <w:rPr>
      <w:color w:val="548AB7" w:themeColor="accent1" w:themeShade="BF"/>
    </w:rPr>
  </w:style>
  <w:style w:type="paragraph" w:styleId="BlockText">
    <w:name w:val="Block Text"/>
    <w:basedOn w:val="Normal"/>
    <w:uiPriority w:val="6"/>
    <w:unhideWhenUsed/>
    <w:pPr>
      <w:spacing w:line="276" w:lineRule="auto"/>
    </w:pPr>
  </w:style>
  <w:style w:type="paragraph" w:customStyle="1" w:styleId="EventSubhead">
    <w:name w:val="Event Subhead"/>
    <w:basedOn w:val="Normal"/>
    <w:uiPriority w:val="7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75F5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A17B36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080A48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0A48"/>
    <w:rPr>
      <w:b/>
      <w:bCs/>
      <w:color w:val="404040" w:themeColor="text1" w:themeTint="BF"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qFormat/>
    <w:rsid w:val="00080A4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1">
    <w:name w:val="Grid Table 1 Light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F7E71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F7E71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F7E7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F7E7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F7E7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F7E7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F7E7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F7E7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F7E7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F7E7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F7E7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F7E7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F7E7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F7E7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F7E7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80A48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A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A4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A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A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A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A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A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080A48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A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A48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80A48"/>
    <w:rPr>
      <w:b/>
      <w:bCs/>
      <w:smallCaps/>
      <w:u w:val="single"/>
    </w:rPr>
  </w:style>
  <w:style w:type="table" w:styleId="LightGrid">
    <w:name w:val="Light Grid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80A4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F7E71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F7E71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F7E71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F7E71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F7E7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F7E71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F7E71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F7E71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F7E71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F7E71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F7E71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F7E7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F7E71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F7E71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F7E71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F7E71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F7E71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F7E71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80A48"/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1">
    <w:name w:val="Plain Table 11"/>
    <w:basedOn w:val="TableNormal"/>
    <w:uiPriority w:val="41"/>
    <w:rsid w:val="005F7E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F7E7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F7E7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F7E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F7E7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0A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0A48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qFormat/>
    <w:rsid w:val="00080A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0A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080A48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080A48"/>
    <w:rPr>
      <w:smallCap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5F7E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F7E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A48"/>
    <w:pPr>
      <w:outlineLvl w:val="9"/>
    </w:pPr>
  </w:style>
  <w:style w:type="paragraph" w:customStyle="1" w:styleId="Default">
    <w:name w:val="Default"/>
    <w:rsid w:val="00CB0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38E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a.dh.duke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Gardner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291D1-78C5-44CA-BDAC-BC230BFA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Flyer.dotx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Health System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Gardner</dc:creator>
  <cp:keywords/>
  <dc:description/>
  <cp:lastModifiedBy>M. Peter Gunn</cp:lastModifiedBy>
  <cp:revision>5</cp:revision>
  <cp:lastPrinted>2019-04-19T18:05:00Z</cp:lastPrinted>
  <dcterms:created xsi:type="dcterms:W3CDTF">2019-04-19T18:08:00Z</dcterms:created>
  <dcterms:modified xsi:type="dcterms:W3CDTF">2019-04-25T14:54:00Z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